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7C" w:rsidRPr="00DB374E" w:rsidRDefault="002B7B7C" w:rsidP="00DB374E">
      <w:pPr>
        <w:ind w:left="426" w:right="1557"/>
        <w:rPr>
          <w:rFonts w:ascii="Arial" w:hAnsi="Arial" w:cs="Arial"/>
          <w:sz w:val="28"/>
          <w:szCs w:val="24"/>
        </w:rPr>
      </w:pPr>
      <w:r w:rsidRPr="00DB374E">
        <w:rPr>
          <w:rFonts w:ascii="Arial" w:hAnsi="Arial" w:cs="Arial"/>
          <w:b/>
          <w:sz w:val="28"/>
          <w:szCs w:val="24"/>
        </w:rPr>
        <w:t>Anpassnings- och följsamhetsverktyg för evidensbaserade metoder</w:t>
      </w:r>
      <w:r w:rsidRPr="00DB374E">
        <w:rPr>
          <w:rFonts w:ascii="Arial" w:hAnsi="Arial" w:cs="Arial"/>
          <w:sz w:val="28"/>
          <w:szCs w:val="24"/>
        </w:rPr>
        <w:t xml:space="preserve"> </w:t>
      </w:r>
    </w:p>
    <w:p w:rsidR="002B7B7C" w:rsidRPr="00DB374E" w:rsidRDefault="002B7B7C" w:rsidP="00DB374E">
      <w:pPr>
        <w:ind w:left="426" w:right="1557"/>
        <w:rPr>
          <w:rFonts w:ascii="Georgia" w:hAnsi="Georgia"/>
          <w:szCs w:val="24"/>
        </w:rPr>
      </w:pPr>
    </w:p>
    <w:p w:rsidR="002B7B7C" w:rsidRPr="00DB374E" w:rsidRDefault="002B7B7C" w:rsidP="00DB374E">
      <w:pPr>
        <w:shd w:val="clear" w:color="auto" w:fill="FABF8F" w:themeFill="accent6" w:themeFillTint="99"/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Identifiera </w:t>
      </w:r>
      <w:r w:rsidRPr="00DB374E">
        <w:rPr>
          <w:rFonts w:ascii="Georgia" w:eastAsia="Times New Roman" w:hAnsi="Georgia" w:cs="Times New Roman"/>
          <w:b/>
          <w:szCs w:val="24"/>
          <w:u w:val="single"/>
          <w:lang w:eastAsia="sv-SE"/>
        </w:rPr>
        <w:t>aktörer</w:t>
      </w: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 som behövs i implementeringsarbetet samt har kunskaper om metoden och inflytande över det praktiska arbetet</w:t>
      </w:r>
    </w:p>
    <w:p w:rsidR="00DB374E" w:rsidRPr="00DB374E" w:rsidRDefault="00DB374E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2B7B7C" w:rsidRPr="00DB374E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Medarbetare?</w:t>
      </w:r>
      <w:r w:rsidR="004943A0">
        <w:rPr>
          <w:rFonts w:ascii="Georgia" w:eastAsia="Times New Roman" w:hAnsi="Georgia" w:cs="Times New Roman"/>
          <w:szCs w:val="24"/>
          <w:lang w:eastAsia="sv-SE"/>
        </w:rPr>
        <w:br/>
      </w: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-1416399131"/>
          <w:placeholder>
            <w:docPart w:val="DefaultPlaceholder_1082065158"/>
          </w:placeholder>
          <w:showingPlcHdr/>
          <w:text/>
        </w:sdtPr>
        <w:sdtEndPr/>
        <w:sdtContent>
          <w:r w:rsidR="00A13023" w:rsidRPr="00474C50">
            <w:rPr>
              <w:rStyle w:val="Platshllartext"/>
            </w:rPr>
            <w:t>Klicka här för att ange text.</w:t>
          </w:r>
        </w:sdtContent>
      </w:sdt>
    </w:p>
    <w:p w:rsidR="002B7B7C" w:rsidRPr="00A13023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Chefer, styrgrupp?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2108885971"/>
        <w:placeholder>
          <w:docPart w:val="DefaultPlaceholder_1082065158"/>
        </w:placeholder>
        <w:showingPlcHdr/>
        <w:text/>
      </w:sdtPr>
      <w:sdtEndPr/>
      <w:sdtContent>
        <w:p w:rsidR="00A13023" w:rsidRPr="00DB374E" w:rsidRDefault="00A13023" w:rsidP="00A13023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Pr="00DB374E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Administratörer, granskare?</w:t>
      </w:r>
      <w:r w:rsidR="004943A0">
        <w:rPr>
          <w:rFonts w:ascii="Georgia" w:eastAsia="Times New Roman" w:hAnsi="Georgia" w:cs="Times New Roman"/>
          <w:szCs w:val="24"/>
          <w:lang w:eastAsia="sv-SE"/>
        </w:rPr>
        <w:br/>
      </w: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-932974501"/>
          <w:placeholder>
            <w:docPart w:val="DefaultPlaceholder_1082065158"/>
          </w:placeholder>
          <w:showingPlcHdr/>
          <w:text/>
        </w:sdtPr>
        <w:sdtEndPr/>
        <w:sdtContent>
          <w:r w:rsidR="00A13023" w:rsidRPr="00474C50">
            <w:rPr>
              <w:rStyle w:val="Platshllartext"/>
            </w:rPr>
            <w:t>Klicka här för att ange text.</w:t>
          </w:r>
        </w:sdtContent>
      </w:sdt>
    </w:p>
    <w:p w:rsidR="002B7B7C" w:rsidRPr="00DB374E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Programutvecklare eller implementeringsansvarig?</w:t>
      </w:r>
      <w:r w:rsidR="004943A0">
        <w:rPr>
          <w:rFonts w:ascii="Georgia" w:eastAsia="Times New Roman" w:hAnsi="Georgia" w:cs="Times New Roman"/>
          <w:szCs w:val="24"/>
          <w:lang w:eastAsia="sv-SE"/>
        </w:rPr>
        <w:br/>
      </w: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1182866832"/>
          <w:placeholder>
            <w:docPart w:val="DefaultPlaceholder_1082065158"/>
          </w:placeholder>
          <w:showingPlcHdr/>
          <w:text/>
        </w:sdtPr>
        <w:sdtEndPr/>
        <w:sdtContent>
          <w:r w:rsidR="00A13023" w:rsidRPr="00474C50">
            <w:rPr>
              <w:rStyle w:val="Platshllartext"/>
            </w:rPr>
            <w:t>Klicka här för att ange text.</w:t>
          </w:r>
        </w:sdtContent>
      </w:sdt>
    </w:p>
    <w:p w:rsidR="002B7B7C" w:rsidRPr="00DB374E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Forskare, FoU?</w:t>
      </w:r>
      <w:r w:rsidR="004943A0">
        <w:rPr>
          <w:rFonts w:ascii="Georgia" w:eastAsia="Times New Roman" w:hAnsi="Georgia" w:cs="Times New Roman"/>
          <w:szCs w:val="24"/>
          <w:lang w:eastAsia="sv-SE"/>
        </w:rPr>
        <w:br/>
      </w: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1591732250"/>
          <w:placeholder>
            <w:docPart w:val="DefaultPlaceholder_1082065158"/>
          </w:placeholder>
          <w:showingPlcHdr/>
          <w:text/>
        </w:sdtPr>
        <w:sdtEndPr/>
        <w:sdtContent>
          <w:r w:rsidR="00A13023" w:rsidRPr="00474C50">
            <w:rPr>
              <w:rStyle w:val="Platshllartext"/>
            </w:rPr>
            <w:t>Klicka här för att ange text.</w:t>
          </w:r>
        </w:sdtContent>
      </w:sdt>
    </w:p>
    <w:p w:rsidR="002B7B7C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Patienter, brukare, klienter eller anhöriga?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918371097"/>
        <w:placeholder>
          <w:docPart w:val="DefaultPlaceholder_1082065158"/>
        </w:placeholder>
        <w:showingPlcHdr/>
        <w:text/>
      </w:sdtPr>
      <w:sdtEndPr/>
      <w:sdtContent>
        <w:p w:rsidR="00A13023" w:rsidRPr="00DB374E" w:rsidRDefault="00A13023" w:rsidP="00A13023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Pr="00DB374E" w:rsidRDefault="002B7B7C" w:rsidP="004943A0">
      <w:pPr>
        <w:numPr>
          <w:ilvl w:val="0"/>
          <w:numId w:val="18"/>
        </w:numPr>
        <w:ind w:right="1557"/>
        <w:contextualSpacing/>
        <w:rPr>
          <w:rFonts w:ascii="Georgia" w:hAnsi="Georgia"/>
          <w:szCs w:val="24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Andra?</w:t>
      </w:r>
      <w:r w:rsidR="004943A0">
        <w:rPr>
          <w:rFonts w:ascii="Georgia" w:eastAsia="Times New Roman" w:hAnsi="Georgia" w:cs="Times New Roman"/>
          <w:szCs w:val="24"/>
          <w:lang w:eastAsia="sv-SE"/>
        </w:rPr>
        <w:br/>
      </w:r>
      <w:sdt>
        <w:sdtPr>
          <w:rPr>
            <w:rFonts w:ascii="Georgia" w:hAnsi="Georgia"/>
            <w:szCs w:val="24"/>
          </w:rPr>
          <w:id w:val="1859764926"/>
          <w:placeholder>
            <w:docPart w:val="DefaultPlaceholder_1082065158"/>
          </w:placeholder>
          <w:showingPlcHdr/>
          <w:text/>
        </w:sdtPr>
        <w:sdtEndPr/>
        <w:sdtContent>
          <w:r w:rsidR="00A13023" w:rsidRPr="00474C50">
            <w:rPr>
              <w:rStyle w:val="Platshllartext"/>
            </w:rPr>
            <w:t>Klicka här för att ange text.</w:t>
          </w:r>
        </w:sdtContent>
      </w:sdt>
    </w:p>
    <w:p w:rsidR="002B7B7C" w:rsidRPr="00DB374E" w:rsidRDefault="002B7B7C" w:rsidP="00DB374E">
      <w:pPr>
        <w:ind w:left="426" w:right="1557"/>
        <w:rPr>
          <w:rFonts w:ascii="Georgia" w:hAnsi="Georgia"/>
          <w:szCs w:val="24"/>
        </w:rPr>
      </w:pPr>
    </w:p>
    <w:p w:rsidR="002B7B7C" w:rsidRPr="00DB374E" w:rsidRDefault="002B7B7C" w:rsidP="00DB374E">
      <w:pPr>
        <w:ind w:left="426" w:right="1557"/>
        <w:rPr>
          <w:rFonts w:ascii="Georgia" w:hAnsi="Georgia"/>
          <w:szCs w:val="24"/>
        </w:rPr>
      </w:pPr>
    </w:p>
    <w:p w:rsidR="002B7B7C" w:rsidRDefault="002B7B7C" w:rsidP="00DB374E">
      <w:pPr>
        <w:shd w:val="clear" w:color="auto" w:fill="C2D69B" w:themeFill="accent3" w:themeFillTint="99"/>
        <w:ind w:left="426" w:right="1557"/>
        <w:contextualSpacing/>
        <w:rPr>
          <w:rFonts w:ascii="Georgia" w:eastAsia="Times New Roman" w:hAnsi="Georgia" w:cs="Times New Roman"/>
          <w:b/>
          <w:szCs w:val="24"/>
          <w:lang w:eastAsia="sv-SE"/>
        </w:rPr>
      </w:pP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Studera </w:t>
      </w:r>
      <w:r w:rsidRPr="00DB374E">
        <w:rPr>
          <w:rFonts w:ascii="Georgia" w:eastAsia="Times New Roman" w:hAnsi="Georgia" w:cs="Times New Roman"/>
          <w:b/>
          <w:szCs w:val="24"/>
          <w:u w:val="single"/>
          <w:lang w:eastAsia="sv-SE"/>
        </w:rPr>
        <w:t>metoden</w:t>
      </w: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 i</w:t>
      </w:r>
      <w:r w:rsidRPr="00DB374E">
        <w:rPr>
          <w:rFonts w:ascii="Georgia" w:eastAsia="Times New Roman" w:hAnsi="Georgia" w:cs="Times New Roman"/>
          <w:szCs w:val="24"/>
          <w:lang w:eastAsia="sv-SE"/>
        </w:rPr>
        <w:t xml:space="preserve"> </w:t>
      </w:r>
      <w:r w:rsidRPr="00DB374E">
        <w:rPr>
          <w:rFonts w:ascii="Georgia" w:eastAsia="Times New Roman" w:hAnsi="Georgia" w:cs="Times New Roman"/>
          <w:b/>
          <w:szCs w:val="24"/>
          <w:lang w:eastAsia="sv-SE"/>
        </w:rPr>
        <w:t>detalj</w:t>
      </w:r>
    </w:p>
    <w:p w:rsidR="00DB374E" w:rsidRPr="00DB374E" w:rsidRDefault="00DB374E" w:rsidP="00DB374E">
      <w:pPr>
        <w:ind w:left="426"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</w:p>
    <w:p w:rsidR="002B7B7C" w:rsidRDefault="002B7B7C" w:rsidP="004943A0">
      <w:pPr>
        <w:pStyle w:val="Liststycke"/>
        <w:numPr>
          <w:ilvl w:val="0"/>
          <w:numId w:val="19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 xml:space="preserve">Undersök vilka kärnkomponenter metoden har?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895463113"/>
        <w:placeholder>
          <w:docPart w:val="DefaultPlaceholder_1082065158"/>
        </w:placeholder>
        <w:showingPlcHdr/>
        <w:text/>
      </w:sdtPr>
      <w:sdtEndPr/>
      <w:sdtContent>
        <w:p w:rsidR="00A13023" w:rsidRPr="00DB374E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numPr>
          <w:ilvl w:val="0"/>
          <w:numId w:val="19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På vilket sätt kan kärnkomponenterna leda till önskat utfall?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724255981"/>
        <w:placeholder>
          <w:docPart w:val="DefaultPlaceholder_1082065158"/>
        </w:placeholder>
        <w:showingPlcHdr/>
        <w:text/>
      </w:sdtPr>
      <w:sdtEndPr/>
      <w:sdtContent>
        <w:p w:rsidR="00A13023" w:rsidRPr="00DB374E" w:rsidRDefault="00A13023" w:rsidP="00A13023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numPr>
          <w:ilvl w:val="0"/>
          <w:numId w:val="19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Kan metoden leda till det önskade utfallet i er verksamhet?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1706085764"/>
        <w:placeholder>
          <w:docPart w:val="DefaultPlaceholder_1082065158"/>
        </w:placeholder>
        <w:showingPlcHdr/>
        <w:text/>
      </w:sdtPr>
      <w:sdtEndPr/>
      <w:sdtContent>
        <w:p w:rsidR="00A13023" w:rsidRPr="00DB374E" w:rsidRDefault="00A13023" w:rsidP="00A13023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numPr>
          <w:ilvl w:val="0"/>
          <w:numId w:val="19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Verkar metoden svara mot era behov?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342160348"/>
        <w:placeholder>
          <w:docPart w:val="DefaultPlaceholder_1082065158"/>
        </w:placeholder>
        <w:showingPlcHdr/>
        <w:text/>
      </w:sdtPr>
      <w:sdtEndPr/>
      <w:sdtContent>
        <w:p w:rsidR="00696909" w:rsidRPr="00DB374E" w:rsidRDefault="00696909" w:rsidP="00696909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DB374E">
      <w:pPr>
        <w:ind w:left="426" w:right="1557"/>
        <w:rPr>
          <w:rFonts w:ascii="Georgia" w:hAnsi="Georgia"/>
          <w:szCs w:val="24"/>
        </w:rPr>
      </w:pPr>
    </w:p>
    <w:p w:rsidR="00A13023" w:rsidRPr="00DB374E" w:rsidRDefault="00A13023" w:rsidP="00DB374E">
      <w:pPr>
        <w:ind w:left="426" w:right="1557"/>
        <w:rPr>
          <w:rFonts w:ascii="Georgia" w:hAnsi="Georgia"/>
          <w:szCs w:val="24"/>
        </w:rPr>
      </w:pPr>
    </w:p>
    <w:p w:rsidR="002B7B7C" w:rsidRPr="00DB374E" w:rsidRDefault="002B7B7C" w:rsidP="004943A0">
      <w:pPr>
        <w:ind w:left="426" w:right="1557"/>
        <w:jc w:val="center"/>
        <w:rPr>
          <w:rFonts w:ascii="Georgia" w:hAnsi="Georgia"/>
          <w:szCs w:val="24"/>
        </w:rPr>
      </w:pPr>
    </w:p>
    <w:p w:rsidR="002B7B7C" w:rsidRDefault="002B7B7C" w:rsidP="004943A0">
      <w:pPr>
        <w:shd w:val="clear" w:color="auto" w:fill="EFEFAF"/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Identifiera olikheter mellan </w:t>
      </w:r>
      <w:r w:rsidRPr="00DB374E">
        <w:rPr>
          <w:rFonts w:ascii="Georgia" w:eastAsia="Times New Roman" w:hAnsi="Georgia" w:cs="Times New Roman"/>
          <w:b/>
          <w:szCs w:val="24"/>
          <w:u w:val="single"/>
          <w:lang w:eastAsia="sv-SE"/>
        </w:rPr>
        <w:t>kontext</w:t>
      </w: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 där metoden har använts och er kontext</w:t>
      </w:r>
    </w:p>
    <w:p w:rsidR="00DB374E" w:rsidRPr="00DB374E" w:rsidRDefault="00DB374E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2B7B7C" w:rsidRDefault="002B7B7C" w:rsidP="004943A0">
      <w:pPr>
        <w:pStyle w:val="Liststycke"/>
        <w:numPr>
          <w:ilvl w:val="0"/>
          <w:numId w:val="20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Typ av verksamhet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306595606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0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Personal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680076555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A13023" w:rsidRDefault="002B7B7C" w:rsidP="004943A0">
      <w:pPr>
        <w:pStyle w:val="Liststycke"/>
        <w:numPr>
          <w:ilvl w:val="0"/>
          <w:numId w:val="20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Målgrupp</w:t>
      </w:r>
    </w:p>
    <w:p w:rsidR="002B7B7C" w:rsidRPr="004943A0" w:rsidRDefault="002B7B7C" w:rsidP="00A13023">
      <w:pPr>
        <w:pStyle w:val="Liststycke"/>
        <w:ind w:left="1146"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 </w:t>
      </w: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-681043560"/>
          <w:placeholder>
            <w:docPart w:val="DefaultPlaceholder_1082065158"/>
          </w:placeholder>
          <w:showingPlcHdr/>
          <w:text/>
        </w:sdtPr>
        <w:sdtEndPr/>
        <w:sdtContent>
          <w:r w:rsidR="00A13023" w:rsidRPr="00474C50">
            <w:rPr>
              <w:rStyle w:val="Platshllartext"/>
            </w:rPr>
            <w:t>Klicka här för att ange text.</w:t>
          </w:r>
        </w:sdtContent>
      </w:sdt>
    </w:p>
    <w:p w:rsidR="002B7B7C" w:rsidRDefault="002B7B7C" w:rsidP="004943A0">
      <w:pPr>
        <w:pStyle w:val="Liststycke"/>
        <w:numPr>
          <w:ilvl w:val="0"/>
          <w:numId w:val="20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Nationella eller kulturella olikheter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30309202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Pr="004943A0" w:rsidRDefault="002B7B7C" w:rsidP="004943A0">
      <w:pPr>
        <w:pStyle w:val="Liststycke"/>
        <w:numPr>
          <w:ilvl w:val="0"/>
          <w:numId w:val="20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Övriga?</w:t>
      </w:r>
      <w:r w:rsidR="00696909">
        <w:rPr>
          <w:rFonts w:ascii="Georgia" w:eastAsia="Times New Roman" w:hAnsi="Georgia" w:cs="Times New Roman"/>
          <w:szCs w:val="24"/>
          <w:lang w:eastAsia="sv-SE"/>
        </w:rPr>
        <w:br/>
      </w: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-1133256973"/>
          <w:placeholder>
            <w:docPart w:val="DefaultPlaceholder_1082065158"/>
          </w:placeholder>
          <w:showingPlcHdr/>
          <w:text/>
        </w:sdtPr>
        <w:sdtEndPr/>
        <w:sdtContent>
          <w:r w:rsidR="00696909" w:rsidRPr="00474C50">
            <w:rPr>
              <w:rStyle w:val="Platshllartext"/>
            </w:rPr>
            <w:t>Klicka här för att ange text.</w:t>
          </w:r>
        </w:sdtContent>
      </w:sdt>
    </w:p>
    <w:p w:rsidR="002B7B7C" w:rsidRPr="00DB374E" w:rsidRDefault="002B7B7C" w:rsidP="004943A0">
      <w:pPr>
        <w:ind w:left="426" w:right="1557"/>
        <w:rPr>
          <w:rFonts w:ascii="Georgia" w:hAnsi="Georgia"/>
          <w:szCs w:val="24"/>
        </w:rPr>
      </w:pPr>
    </w:p>
    <w:p w:rsidR="00DB374E" w:rsidRPr="00DB374E" w:rsidRDefault="00DB374E" w:rsidP="00DB374E">
      <w:pPr>
        <w:ind w:left="426" w:right="1557"/>
        <w:rPr>
          <w:rFonts w:ascii="Georgia" w:hAnsi="Georgia"/>
          <w:szCs w:val="24"/>
        </w:rPr>
      </w:pPr>
    </w:p>
    <w:p w:rsidR="002B7B7C" w:rsidRPr="00DB374E" w:rsidRDefault="002B7B7C" w:rsidP="004943A0">
      <w:pPr>
        <w:shd w:val="clear" w:color="auto" w:fill="548DD4" w:themeFill="text2" w:themeFillTint="99"/>
        <w:ind w:left="426"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b/>
          <w:color w:val="FFFFFF" w:themeColor="background1"/>
          <w:szCs w:val="24"/>
          <w:lang w:eastAsia="sv-SE"/>
        </w:rPr>
        <w:t xml:space="preserve">Bestäm vilka </w:t>
      </w:r>
      <w:r w:rsidRPr="004943A0">
        <w:rPr>
          <w:rFonts w:ascii="Georgia" w:eastAsia="Times New Roman" w:hAnsi="Georgia" w:cs="Times New Roman"/>
          <w:b/>
          <w:color w:val="FFFFFF" w:themeColor="background1"/>
          <w:szCs w:val="24"/>
          <w:u w:val="single"/>
          <w:lang w:eastAsia="sv-SE"/>
        </w:rPr>
        <w:t>anpassningar</w:t>
      </w:r>
      <w:r w:rsidRPr="004943A0">
        <w:rPr>
          <w:rFonts w:ascii="Georgia" w:eastAsia="Times New Roman" w:hAnsi="Georgia" w:cs="Times New Roman"/>
          <w:b/>
          <w:color w:val="FFFFFF" w:themeColor="background1"/>
          <w:szCs w:val="24"/>
          <w:lang w:eastAsia="sv-SE"/>
        </w:rPr>
        <w:t xml:space="preserve"> som ska göras i: </w:t>
      </w:r>
    </w:p>
    <w:p w:rsidR="002B7B7C" w:rsidRPr="00DB374E" w:rsidRDefault="002B7B7C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2B7B7C" w:rsidRPr="004943A0" w:rsidRDefault="002B7B7C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4943A0">
        <w:rPr>
          <w:rFonts w:ascii="Georgia" w:eastAsia="Times New Roman" w:hAnsi="Georgia" w:cs="Times New Roman"/>
          <w:b/>
          <w:szCs w:val="24"/>
          <w:shd w:val="clear" w:color="auto" w:fill="8DB3E2" w:themeFill="text2" w:themeFillTint="66"/>
          <w:lang w:eastAsia="sv-SE"/>
        </w:rPr>
        <w:t xml:space="preserve">Metodens innehåll </w:t>
      </w:r>
      <w:r w:rsidR="00DB374E" w:rsidRPr="004943A0">
        <w:rPr>
          <w:rFonts w:ascii="Georgia" w:eastAsia="Times New Roman" w:hAnsi="Georgia" w:cs="Times New Roman"/>
          <w:b/>
          <w:szCs w:val="24"/>
          <w:shd w:val="clear" w:color="auto" w:fill="8DB3E2" w:themeFill="text2" w:themeFillTint="66"/>
          <w:lang w:eastAsia="sv-SE"/>
        </w:rPr>
        <w:br/>
      </w:r>
    </w:p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Lägga till nya komponenter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2034722448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Ta bort komponenter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276570020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lastRenderedPageBreak/>
        <w:t>Ersätta komponenter med annat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792359389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Ändra ordning på komponenter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763415134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Upprepa komponenter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1187597943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Korta ner eller kondensera insatser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530342238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Förlänga eller utöka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38236118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Integrera metoden och/eller delar av den i ett annat program (d</w:t>
      </w:r>
      <w:r w:rsidR="00DF30D5" w:rsidRPr="004943A0">
        <w:rPr>
          <w:rFonts w:ascii="Georgia" w:eastAsia="Times New Roman" w:hAnsi="Georgia" w:cs="Times New Roman"/>
          <w:szCs w:val="24"/>
          <w:lang w:eastAsia="sv-SE"/>
        </w:rPr>
        <w:t>et vill säga</w:t>
      </w: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 välja ut komponenter) eller använda inom ramen för en annan metod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1430806598"/>
        <w:placeholder>
          <w:docPart w:val="DefaultPlaceholder_1082065158"/>
        </w:placeholder>
        <w:showingPlcHdr/>
        <w:text/>
      </w:sdtPr>
      <w:sdtEndPr/>
      <w:sdtContent>
        <w:p w:rsidR="00A13023" w:rsidRPr="004943A0" w:rsidRDefault="00A13023" w:rsidP="00A13023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1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Annat?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763301494"/>
        <w:placeholder>
          <w:docPart w:val="DefaultPlaceholder_1082065158"/>
        </w:placeholder>
        <w:showingPlcHdr/>
        <w:text/>
      </w:sdtPr>
      <w:sdtEndPr/>
      <w:sdtContent>
        <w:p w:rsidR="00696909" w:rsidRPr="004943A0" w:rsidRDefault="00696909" w:rsidP="00696909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A13023" w:rsidRDefault="00A13023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0C620B" w:rsidRPr="00DB374E" w:rsidRDefault="000C620B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2B7B7C" w:rsidRPr="004943A0" w:rsidRDefault="002B7B7C" w:rsidP="004943A0">
      <w:pPr>
        <w:shd w:val="clear" w:color="auto" w:fill="C6D9F1" w:themeFill="text2" w:themeFillTint="33"/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4943A0">
        <w:rPr>
          <w:rFonts w:ascii="Georgia" w:eastAsia="Times New Roman" w:hAnsi="Georgia" w:cs="Times New Roman"/>
          <w:b/>
          <w:szCs w:val="24"/>
          <w:lang w:eastAsia="sv-SE"/>
        </w:rPr>
        <w:t xml:space="preserve">Hur metoden används </w:t>
      </w:r>
    </w:p>
    <w:p w:rsidR="00DB374E" w:rsidRPr="00DB374E" w:rsidRDefault="00DB374E" w:rsidP="00DB374E">
      <w:pPr>
        <w:ind w:left="426" w:right="1557"/>
        <w:rPr>
          <w:rFonts w:ascii="Georgia" w:eastAsia="Times New Roman" w:hAnsi="Georgia" w:cs="Times New Roman"/>
          <w:b/>
          <w:i/>
          <w:szCs w:val="24"/>
          <w:lang w:eastAsia="sv-SE"/>
        </w:rPr>
      </w:pPr>
    </w:p>
    <w:p w:rsidR="002B7B7C" w:rsidRDefault="002B7B7C" w:rsidP="004943A0">
      <w:pPr>
        <w:numPr>
          <w:ilvl w:val="0"/>
          <w:numId w:val="22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 xml:space="preserve">Format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768238643"/>
        <w:placeholder>
          <w:docPart w:val="DefaultPlaceholder_1082065158"/>
        </w:placeholder>
        <w:showingPlcHdr/>
        <w:text/>
      </w:sdtPr>
      <w:sdtEndPr/>
      <w:sdtContent>
        <w:p w:rsidR="00922B9E" w:rsidRPr="00DB374E" w:rsidRDefault="00922B9E" w:rsidP="00922B9E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922B9E" w:rsidRDefault="002B7B7C" w:rsidP="004943A0">
      <w:pPr>
        <w:numPr>
          <w:ilvl w:val="0"/>
          <w:numId w:val="22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Verksamhet</w:t>
      </w:r>
    </w:p>
    <w:p w:rsidR="002B7B7C" w:rsidRPr="00DB374E" w:rsidRDefault="00481FD7" w:rsidP="00922B9E">
      <w:pPr>
        <w:ind w:left="1146"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sdt>
        <w:sdtPr>
          <w:rPr>
            <w:rFonts w:ascii="Georgia" w:eastAsia="Times New Roman" w:hAnsi="Georgia" w:cs="Times New Roman"/>
            <w:szCs w:val="24"/>
            <w:lang w:eastAsia="sv-SE"/>
          </w:rPr>
          <w:id w:val="-401136687"/>
          <w:placeholder>
            <w:docPart w:val="DefaultPlaceholder_1082065158"/>
          </w:placeholder>
          <w:showingPlcHdr/>
          <w:text/>
        </w:sdtPr>
        <w:sdtEndPr/>
        <w:sdtContent>
          <w:r w:rsidR="00922B9E" w:rsidRPr="00474C50">
            <w:rPr>
              <w:rStyle w:val="Platshllartext"/>
            </w:rPr>
            <w:t>Klicka här för att ange text.</w:t>
          </w:r>
        </w:sdtContent>
      </w:sdt>
      <w:r w:rsidR="002B7B7C" w:rsidRPr="00DB374E">
        <w:rPr>
          <w:rFonts w:ascii="Georgia" w:eastAsia="Times New Roman" w:hAnsi="Georgia" w:cs="Times New Roman"/>
          <w:szCs w:val="24"/>
          <w:lang w:eastAsia="sv-SE"/>
        </w:rPr>
        <w:t xml:space="preserve"> </w:t>
      </w:r>
    </w:p>
    <w:p w:rsidR="002B7B7C" w:rsidRDefault="002B7B7C" w:rsidP="004943A0">
      <w:pPr>
        <w:numPr>
          <w:ilvl w:val="0"/>
          <w:numId w:val="22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 xml:space="preserve">Utförare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1351718504"/>
        <w:placeholder>
          <w:docPart w:val="DefaultPlaceholder_1082065158"/>
        </w:placeholder>
        <w:showingPlcHdr/>
        <w:text/>
      </w:sdtPr>
      <w:sdtEndPr/>
      <w:sdtContent>
        <w:p w:rsidR="00922B9E" w:rsidRPr="00DB374E" w:rsidRDefault="00922B9E" w:rsidP="00922B9E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numPr>
          <w:ilvl w:val="0"/>
          <w:numId w:val="22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 xml:space="preserve">Målgrupp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100989177"/>
        <w:placeholder>
          <w:docPart w:val="DefaultPlaceholder_1082065158"/>
        </w:placeholder>
        <w:showingPlcHdr/>
        <w:text/>
      </w:sdtPr>
      <w:sdtEndPr/>
      <w:sdtContent>
        <w:p w:rsidR="00922B9E" w:rsidRPr="00DB374E" w:rsidRDefault="00922B9E" w:rsidP="00922B9E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DB374E" w:rsidRDefault="002B7B7C" w:rsidP="004943A0">
      <w:pPr>
        <w:numPr>
          <w:ilvl w:val="0"/>
          <w:numId w:val="22"/>
        </w:numPr>
        <w:ind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  <w:r w:rsidRPr="00DB374E">
        <w:rPr>
          <w:rFonts w:ascii="Georgia" w:eastAsia="Times New Roman" w:hAnsi="Georgia" w:cs="Times New Roman"/>
          <w:szCs w:val="24"/>
          <w:lang w:eastAsia="sv-SE"/>
        </w:rPr>
        <w:t>Annat?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33342974"/>
        <w:placeholder>
          <w:docPart w:val="DefaultPlaceholder_1082065158"/>
        </w:placeholder>
        <w:showingPlcHdr/>
        <w:text/>
      </w:sdtPr>
      <w:sdtEndPr/>
      <w:sdtContent>
        <w:p w:rsidR="00696909" w:rsidRDefault="00696909" w:rsidP="00696909">
          <w:pPr>
            <w:ind w:left="1146" w:right="1557"/>
            <w:contextualSpacing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Pr="00DB374E" w:rsidRDefault="002B7B7C" w:rsidP="00DB374E">
      <w:pPr>
        <w:ind w:left="426"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</w:p>
    <w:p w:rsidR="002B7B7C" w:rsidRPr="00DB374E" w:rsidRDefault="002B7B7C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4943A0" w:rsidRPr="004943A0" w:rsidRDefault="002B7B7C" w:rsidP="004943A0">
      <w:pPr>
        <w:shd w:val="clear" w:color="auto" w:fill="DBE5F1" w:themeFill="accent1" w:themeFillTint="33"/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4943A0">
        <w:rPr>
          <w:rFonts w:ascii="Georgia" w:eastAsia="Times New Roman" w:hAnsi="Georgia" w:cs="Times New Roman"/>
          <w:b/>
          <w:szCs w:val="24"/>
          <w:lang w:eastAsia="sv-SE"/>
        </w:rPr>
        <w:t xml:space="preserve">Hur metoden implementeras </w:t>
      </w:r>
    </w:p>
    <w:p w:rsidR="004943A0" w:rsidRDefault="004943A0" w:rsidP="004943A0">
      <w:pPr>
        <w:ind w:left="426"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</w:p>
    <w:p w:rsidR="002B7B7C" w:rsidRDefault="002B7B7C" w:rsidP="004943A0">
      <w:pPr>
        <w:pStyle w:val="Liststycke"/>
        <w:numPr>
          <w:ilvl w:val="0"/>
          <w:numId w:val="23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Stödjande aktiviteter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648105207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3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Förändringar som krävs i verksamheten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82351334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3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Ny kompetens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856583369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3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Annat?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704823295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DB374E" w:rsidRDefault="00DB374E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DB374E" w:rsidRDefault="00DB374E" w:rsidP="00DB374E">
      <w:pPr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</w:p>
    <w:p w:rsidR="002B7B7C" w:rsidRPr="00DB374E" w:rsidRDefault="002B7B7C" w:rsidP="004943A0">
      <w:pPr>
        <w:shd w:val="clear" w:color="auto" w:fill="E5B8B7" w:themeFill="accent2" w:themeFillTint="66"/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Planera hur implementeringen och anpassningarna av metoden </w:t>
      </w:r>
      <w:r w:rsidRPr="00DB374E">
        <w:rPr>
          <w:rFonts w:ascii="Georgia" w:eastAsia="Times New Roman" w:hAnsi="Georgia" w:cs="Times New Roman"/>
          <w:b/>
          <w:szCs w:val="24"/>
          <w:u w:val="single"/>
          <w:lang w:eastAsia="sv-SE"/>
        </w:rPr>
        <w:t>följs upp</w:t>
      </w:r>
    </w:p>
    <w:p w:rsidR="004943A0" w:rsidRDefault="004943A0" w:rsidP="004943A0">
      <w:pPr>
        <w:pStyle w:val="Liststycke"/>
        <w:ind w:left="426" w:right="1557"/>
        <w:rPr>
          <w:rFonts w:ascii="Georgia" w:eastAsia="Times New Roman" w:hAnsi="Georgia" w:cs="Times New Roman"/>
          <w:szCs w:val="24"/>
          <w:lang w:eastAsia="sv-SE"/>
        </w:rPr>
      </w:pPr>
    </w:p>
    <w:p w:rsidR="002B7B7C" w:rsidRDefault="002B7B7C" w:rsidP="004943A0">
      <w:pPr>
        <w:pStyle w:val="Liststycke"/>
        <w:numPr>
          <w:ilvl w:val="0"/>
          <w:numId w:val="24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Hur används den anpassade metoden?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160547425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4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Hur kan vi följa, justera och kommunicera anpassningar som görs efter hand?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957746440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Default="002B7B7C" w:rsidP="004943A0">
      <w:pPr>
        <w:pStyle w:val="Liststycke"/>
        <w:numPr>
          <w:ilvl w:val="0"/>
          <w:numId w:val="24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Leder metoden till det önskade utfallet?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1295801935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0E5C41" w:rsidRDefault="000E5C41" w:rsidP="00DB374E">
      <w:pPr>
        <w:ind w:left="426" w:right="1557"/>
        <w:rPr>
          <w:rFonts w:ascii="Georgia" w:hAnsi="Georgia"/>
          <w:szCs w:val="24"/>
        </w:rPr>
      </w:pPr>
    </w:p>
    <w:p w:rsidR="00696909" w:rsidRDefault="00696909" w:rsidP="00DB374E">
      <w:pPr>
        <w:ind w:left="426" w:right="1557"/>
        <w:rPr>
          <w:rFonts w:ascii="Georgia" w:hAnsi="Georgia"/>
          <w:szCs w:val="24"/>
        </w:rPr>
      </w:pPr>
    </w:p>
    <w:p w:rsidR="00696909" w:rsidRDefault="00696909" w:rsidP="00DB374E">
      <w:pPr>
        <w:ind w:left="426" w:right="1557"/>
        <w:rPr>
          <w:rFonts w:ascii="Georgia" w:hAnsi="Georgia"/>
          <w:szCs w:val="24"/>
        </w:rPr>
      </w:pPr>
    </w:p>
    <w:p w:rsidR="00696909" w:rsidRPr="00DB374E" w:rsidRDefault="00696909" w:rsidP="00DB374E">
      <w:pPr>
        <w:ind w:left="426" w:right="1557"/>
        <w:rPr>
          <w:rFonts w:ascii="Georgia" w:hAnsi="Georgia"/>
          <w:szCs w:val="24"/>
        </w:rPr>
      </w:pPr>
    </w:p>
    <w:p w:rsidR="002B7B7C" w:rsidRPr="00DB374E" w:rsidRDefault="002B7B7C" w:rsidP="00DB374E">
      <w:pPr>
        <w:ind w:left="426" w:right="1557"/>
        <w:rPr>
          <w:rFonts w:ascii="Georgia" w:hAnsi="Georgia"/>
          <w:szCs w:val="24"/>
        </w:rPr>
      </w:pPr>
    </w:p>
    <w:p w:rsidR="002B7B7C" w:rsidRPr="00DB374E" w:rsidRDefault="002B7B7C" w:rsidP="004943A0">
      <w:pPr>
        <w:shd w:val="clear" w:color="auto" w:fill="D9D9D9" w:themeFill="background1" w:themeFillShade="D9"/>
        <w:ind w:left="426" w:right="1557"/>
        <w:rPr>
          <w:rFonts w:ascii="Georgia" w:eastAsia="Times New Roman" w:hAnsi="Georgia" w:cs="Times New Roman"/>
          <w:b/>
          <w:szCs w:val="24"/>
          <w:lang w:eastAsia="sv-SE"/>
        </w:rPr>
      </w:pPr>
      <w:r w:rsidRPr="00DB374E">
        <w:rPr>
          <w:rFonts w:ascii="Georgia" w:eastAsia="Times New Roman" w:hAnsi="Georgia" w:cs="Times New Roman"/>
          <w:b/>
          <w:szCs w:val="24"/>
          <w:lang w:eastAsia="sv-SE"/>
        </w:rPr>
        <w:lastRenderedPageBreak/>
        <w:t xml:space="preserve">Bestäm på vilken </w:t>
      </w:r>
      <w:r w:rsidRPr="00DB374E">
        <w:rPr>
          <w:rFonts w:ascii="Georgia" w:eastAsia="Times New Roman" w:hAnsi="Georgia" w:cs="Times New Roman"/>
          <w:b/>
          <w:szCs w:val="24"/>
          <w:u w:val="single"/>
          <w:lang w:eastAsia="sv-SE"/>
        </w:rPr>
        <w:t>nivå</w:t>
      </w:r>
      <w:r w:rsidRPr="00DB374E">
        <w:rPr>
          <w:rFonts w:ascii="Georgia" w:eastAsia="Times New Roman" w:hAnsi="Georgia" w:cs="Times New Roman"/>
          <w:b/>
          <w:szCs w:val="24"/>
          <w:lang w:eastAsia="sv-SE"/>
        </w:rPr>
        <w:t xml:space="preserve"> anpassningarna kan och får ske</w:t>
      </w:r>
    </w:p>
    <w:p w:rsidR="004943A0" w:rsidRDefault="004943A0" w:rsidP="004943A0">
      <w:pPr>
        <w:ind w:left="426" w:right="1557"/>
        <w:contextualSpacing/>
        <w:rPr>
          <w:rFonts w:ascii="Georgia" w:eastAsia="Times New Roman" w:hAnsi="Georgia" w:cs="Times New Roman"/>
          <w:szCs w:val="24"/>
          <w:lang w:eastAsia="sv-SE"/>
        </w:rPr>
      </w:pPr>
    </w:p>
    <w:p w:rsidR="002B7B7C" w:rsidRDefault="002B7B7C" w:rsidP="004943A0">
      <w:pPr>
        <w:pStyle w:val="Liststycke"/>
        <w:numPr>
          <w:ilvl w:val="0"/>
          <w:numId w:val="25"/>
        </w:numPr>
        <w:ind w:right="1557"/>
        <w:rPr>
          <w:rFonts w:ascii="Georgia" w:eastAsia="Times New Roman" w:hAnsi="Georgia" w:cs="Times New Roman"/>
          <w:szCs w:val="24"/>
          <w:lang w:eastAsia="sv-SE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Enhet-, avdelnings-, organisations- eller systemnivå 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-967811084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  <w:lang w:eastAsia="sv-SE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Pr="00922B9E" w:rsidRDefault="002B7B7C" w:rsidP="004943A0">
      <w:pPr>
        <w:pStyle w:val="Liststycke"/>
        <w:numPr>
          <w:ilvl w:val="0"/>
          <w:numId w:val="25"/>
        </w:numPr>
        <w:ind w:right="1557"/>
        <w:rPr>
          <w:rFonts w:ascii="Georgia" w:hAnsi="Georgia"/>
          <w:szCs w:val="24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 xml:space="preserve">Gruppnivå </w:t>
      </w:r>
    </w:p>
    <w:sdt>
      <w:sdtPr>
        <w:rPr>
          <w:rFonts w:ascii="Georgia" w:hAnsi="Georgia"/>
          <w:szCs w:val="24"/>
        </w:rPr>
        <w:id w:val="-1922172106"/>
        <w:placeholder>
          <w:docPart w:val="DefaultPlaceholder_1082065158"/>
        </w:placeholder>
        <w:showingPlcHdr/>
        <w:text/>
      </w:sdtPr>
      <w:sdtEndPr/>
      <w:sdtContent>
        <w:p w:rsidR="00922B9E" w:rsidRPr="004943A0" w:rsidRDefault="00922B9E" w:rsidP="00922B9E">
          <w:pPr>
            <w:pStyle w:val="Liststycke"/>
            <w:ind w:left="1146" w:right="1557"/>
            <w:rPr>
              <w:rFonts w:ascii="Georgia" w:hAnsi="Georgia"/>
              <w:szCs w:val="24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2B7B7C" w:rsidRPr="009005AF" w:rsidRDefault="002B7B7C" w:rsidP="004943A0">
      <w:pPr>
        <w:pStyle w:val="Liststycke"/>
        <w:numPr>
          <w:ilvl w:val="0"/>
          <w:numId w:val="25"/>
        </w:numPr>
        <w:ind w:right="1557"/>
        <w:rPr>
          <w:rFonts w:ascii="Georgia" w:hAnsi="Georgia"/>
          <w:szCs w:val="24"/>
        </w:rPr>
      </w:pPr>
      <w:r w:rsidRPr="004943A0">
        <w:rPr>
          <w:rFonts w:ascii="Georgia" w:eastAsia="Times New Roman" w:hAnsi="Georgia" w:cs="Times New Roman"/>
          <w:szCs w:val="24"/>
          <w:lang w:eastAsia="sv-SE"/>
        </w:rPr>
        <w:t>Individnivå</w:t>
      </w:r>
    </w:p>
    <w:sdt>
      <w:sdtPr>
        <w:rPr>
          <w:rFonts w:ascii="Georgia" w:eastAsia="Times New Roman" w:hAnsi="Georgia" w:cs="Times New Roman"/>
          <w:szCs w:val="24"/>
          <w:lang w:eastAsia="sv-SE"/>
        </w:rPr>
        <w:id w:val="243771000"/>
        <w:placeholder>
          <w:docPart w:val="C46CD5598F014079BC093F7649608773"/>
        </w:placeholder>
        <w:showingPlcHdr/>
        <w:text/>
      </w:sdtPr>
      <w:sdtEndPr/>
      <w:sdtContent>
        <w:p w:rsidR="009005AF" w:rsidRDefault="009005AF" w:rsidP="009005AF">
          <w:pPr>
            <w:pStyle w:val="Liststycke"/>
            <w:ind w:left="1146" w:right="1557"/>
            <w:rPr>
              <w:rFonts w:ascii="Georgia" w:eastAsia="Times New Roman" w:hAnsi="Georgia" w:cs="Times New Roman"/>
              <w:szCs w:val="24"/>
            </w:rPr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:rsidR="009005AF" w:rsidRPr="004943A0" w:rsidRDefault="009005AF" w:rsidP="009005AF">
      <w:pPr>
        <w:pStyle w:val="Liststycke"/>
        <w:ind w:left="1146" w:right="1557"/>
        <w:rPr>
          <w:rFonts w:ascii="Georgia" w:hAnsi="Georgia"/>
          <w:szCs w:val="24"/>
        </w:rPr>
      </w:pPr>
    </w:p>
    <w:sectPr w:rsidR="009005AF" w:rsidRPr="004943A0" w:rsidSect="002B7B7C">
      <w:headerReference w:type="default" r:id="rId8"/>
      <w:pgSz w:w="11906" w:h="16838"/>
      <w:pgMar w:top="820" w:right="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6D" w:rsidRDefault="0061636D" w:rsidP="002D4E0B">
      <w:r>
        <w:separator/>
      </w:r>
    </w:p>
  </w:endnote>
  <w:endnote w:type="continuationSeparator" w:id="0">
    <w:p w:rsidR="0061636D" w:rsidRDefault="0061636D" w:rsidP="002D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6D" w:rsidRDefault="0061636D" w:rsidP="002D4E0B">
      <w:r>
        <w:separator/>
      </w:r>
    </w:p>
  </w:footnote>
  <w:footnote w:type="continuationSeparator" w:id="0">
    <w:p w:rsidR="0061636D" w:rsidRDefault="0061636D" w:rsidP="002D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23" w:rsidRDefault="00A130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671E655" wp14:editId="4A9E2970">
          <wp:simplePos x="0" y="0"/>
          <wp:positionH relativeFrom="column">
            <wp:posOffset>-216535</wp:posOffset>
          </wp:positionH>
          <wp:positionV relativeFrom="paragraph">
            <wp:posOffset>-213995</wp:posOffset>
          </wp:positionV>
          <wp:extent cx="4414520" cy="381000"/>
          <wp:effectExtent l="0" t="0" r="5080" b="0"/>
          <wp:wrapTight wrapText="bothSides">
            <wp:wrapPolygon edited="0">
              <wp:start x="373" y="0"/>
              <wp:lineTo x="0" y="14040"/>
              <wp:lineTo x="0" y="20520"/>
              <wp:lineTo x="9041" y="20520"/>
              <wp:lineTo x="9041" y="18360"/>
              <wp:lineTo x="21532" y="14040"/>
              <wp:lineTo x="21532" y="3240"/>
              <wp:lineTo x="1678" y="0"/>
              <wp:lineTo x="37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52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023" w:rsidRDefault="00A13023">
    <w:pPr>
      <w:pStyle w:val="Sidhuvud"/>
    </w:pPr>
  </w:p>
  <w:p w:rsidR="00DB374E" w:rsidRDefault="00DB374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98"/>
    <w:multiLevelType w:val="hybridMultilevel"/>
    <w:tmpl w:val="C9AA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179"/>
    <w:multiLevelType w:val="hybridMultilevel"/>
    <w:tmpl w:val="42FADFB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340B63"/>
    <w:multiLevelType w:val="hybridMultilevel"/>
    <w:tmpl w:val="C24C66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2D7F"/>
    <w:multiLevelType w:val="hybridMultilevel"/>
    <w:tmpl w:val="19040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43D"/>
    <w:multiLevelType w:val="hybridMultilevel"/>
    <w:tmpl w:val="38B6F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C636B"/>
    <w:multiLevelType w:val="hybridMultilevel"/>
    <w:tmpl w:val="0A12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339F3"/>
    <w:multiLevelType w:val="hybridMultilevel"/>
    <w:tmpl w:val="BBECE56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F5B94"/>
    <w:multiLevelType w:val="hybridMultilevel"/>
    <w:tmpl w:val="F1481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31709"/>
    <w:multiLevelType w:val="hybridMultilevel"/>
    <w:tmpl w:val="AA6EDBCC"/>
    <w:lvl w:ilvl="0" w:tplc="21A2A23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BD7397"/>
    <w:multiLevelType w:val="hybridMultilevel"/>
    <w:tmpl w:val="823EF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76B8"/>
    <w:multiLevelType w:val="hybridMultilevel"/>
    <w:tmpl w:val="7FD6C14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CC4E79"/>
    <w:multiLevelType w:val="hybridMultilevel"/>
    <w:tmpl w:val="95B0FF4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C3058F"/>
    <w:multiLevelType w:val="hybridMultilevel"/>
    <w:tmpl w:val="B994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6B9A"/>
    <w:multiLevelType w:val="hybridMultilevel"/>
    <w:tmpl w:val="0C603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70BA"/>
    <w:multiLevelType w:val="hybridMultilevel"/>
    <w:tmpl w:val="A274C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36A63"/>
    <w:multiLevelType w:val="hybridMultilevel"/>
    <w:tmpl w:val="3814C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2081"/>
    <w:multiLevelType w:val="hybridMultilevel"/>
    <w:tmpl w:val="39BE901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5BC3078"/>
    <w:multiLevelType w:val="hybridMultilevel"/>
    <w:tmpl w:val="5F827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03B31"/>
    <w:multiLevelType w:val="hybridMultilevel"/>
    <w:tmpl w:val="1046D20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2CB2D11"/>
    <w:multiLevelType w:val="hybridMultilevel"/>
    <w:tmpl w:val="41B079C0"/>
    <w:lvl w:ilvl="0" w:tplc="A9A00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21500B"/>
    <w:multiLevelType w:val="hybridMultilevel"/>
    <w:tmpl w:val="0F4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04FD0"/>
    <w:multiLevelType w:val="hybridMultilevel"/>
    <w:tmpl w:val="BDA27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A009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6C0E"/>
    <w:multiLevelType w:val="hybridMultilevel"/>
    <w:tmpl w:val="313E814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D9D4EC7"/>
    <w:multiLevelType w:val="hybridMultilevel"/>
    <w:tmpl w:val="FC3E8EB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E63A0D"/>
    <w:multiLevelType w:val="hybridMultilevel"/>
    <w:tmpl w:val="667E6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24"/>
  </w:num>
  <w:num w:numId="9">
    <w:abstractNumId w:val="4"/>
  </w:num>
  <w:num w:numId="10">
    <w:abstractNumId w:val="13"/>
  </w:num>
  <w:num w:numId="11">
    <w:abstractNumId w:val="7"/>
  </w:num>
  <w:num w:numId="12">
    <w:abstractNumId w:val="21"/>
  </w:num>
  <w:num w:numId="13">
    <w:abstractNumId w:val="8"/>
  </w:num>
  <w:num w:numId="14">
    <w:abstractNumId w:val="19"/>
  </w:num>
  <w:num w:numId="15">
    <w:abstractNumId w:val="2"/>
  </w:num>
  <w:num w:numId="16">
    <w:abstractNumId w:val="20"/>
  </w:num>
  <w:num w:numId="17">
    <w:abstractNumId w:val="17"/>
  </w:num>
  <w:num w:numId="18">
    <w:abstractNumId w:val="23"/>
  </w:num>
  <w:num w:numId="19">
    <w:abstractNumId w:val="18"/>
  </w:num>
  <w:num w:numId="20">
    <w:abstractNumId w:val="11"/>
  </w:num>
  <w:num w:numId="21">
    <w:abstractNumId w:val="16"/>
  </w:num>
  <w:num w:numId="22">
    <w:abstractNumId w:val="10"/>
  </w:num>
  <w:num w:numId="23">
    <w:abstractNumId w:val="6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41"/>
    <w:rsid w:val="000C620B"/>
    <w:rsid w:val="000D5412"/>
    <w:rsid w:val="000E5C41"/>
    <w:rsid w:val="000F3493"/>
    <w:rsid w:val="001213BF"/>
    <w:rsid w:val="00130A31"/>
    <w:rsid w:val="00156335"/>
    <w:rsid w:val="001644E5"/>
    <w:rsid w:val="001B2840"/>
    <w:rsid w:val="001C239D"/>
    <w:rsid w:val="001D5CD2"/>
    <w:rsid w:val="001E340E"/>
    <w:rsid w:val="0021197A"/>
    <w:rsid w:val="00215EF8"/>
    <w:rsid w:val="002169D7"/>
    <w:rsid w:val="002238B6"/>
    <w:rsid w:val="002259DE"/>
    <w:rsid w:val="00227A11"/>
    <w:rsid w:val="00234470"/>
    <w:rsid w:val="00246211"/>
    <w:rsid w:val="00257ABC"/>
    <w:rsid w:val="00275D8A"/>
    <w:rsid w:val="00282778"/>
    <w:rsid w:val="002929AF"/>
    <w:rsid w:val="002A3532"/>
    <w:rsid w:val="002B7B7C"/>
    <w:rsid w:val="002D4E0B"/>
    <w:rsid w:val="00324851"/>
    <w:rsid w:val="00335657"/>
    <w:rsid w:val="00336931"/>
    <w:rsid w:val="00345632"/>
    <w:rsid w:val="00346BAD"/>
    <w:rsid w:val="00351286"/>
    <w:rsid w:val="00356A07"/>
    <w:rsid w:val="0038284E"/>
    <w:rsid w:val="0038551C"/>
    <w:rsid w:val="00395E2D"/>
    <w:rsid w:val="003B3DF4"/>
    <w:rsid w:val="003C2E76"/>
    <w:rsid w:val="003E03A4"/>
    <w:rsid w:val="003F385B"/>
    <w:rsid w:val="00426082"/>
    <w:rsid w:val="00440AB3"/>
    <w:rsid w:val="004458CC"/>
    <w:rsid w:val="00481FD7"/>
    <w:rsid w:val="004943A0"/>
    <w:rsid w:val="004D5B35"/>
    <w:rsid w:val="004E68D5"/>
    <w:rsid w:val="004F0542"/>
    <w:rsid w:val="005332EB"/>
    <w:rsid w:val="005620EC"/>
    <w:rsid w:val="00585A86"/>
    <w:rsid w:val="005B5846"/>
    <w:rsid w:val="0061636D"/>
    <w:rsid w:val="0063087E"/>
    <w:rsid w:val="0067275D"/>
    <w:rsid w:val="00696909"/>
    <w:rsid w:val="00697D26"/>
    <w:rsid w:val="006A526C"/>
    <w:rsid w:val="006D1A55"/>
    <w:rsid w:val="006E70C5"/>
    <w:rsid w:val="00774B2A"/>
    <w:rsid w:val="0078263D"/>
    <w:rsid w:val="00782C55"/>
    <w:rsid w:val="007B26A4"/>
    <w:rsid w:val="007B6B3A"/>
    <w:rsid w:val="00833776"/>
    <w:rsid w:val="0085596B"/>
    <w:rsid w:val="00866DF8"/>
    <w:rsid w:val="008B0702"/>
    <w:rsid w:val="008C0C0A"/>
    <w:rsid w:val="008C50EB"/>
    <w:rsid w:val="008F3108"/>
    <w:rsid w:val="009005AF"/>
    <w:rsid w:val="00922B9E"/>
    <w:rsid w:val="009477CE"/>
    <w:rsid w:val="0095530B"/>
    <w:rsid w:val="009675E1"/>
    <w:rsid w:val="00983E71"/>
    <w:rsid w:val="00987257"/>
    <w:rsid w:val="009976AC"/>
    <w:rsid w:val="009C6F94"/>
    <w:rsid w:val="00A13023"/>
    <w:rsid w:val="00A7148B"/>
    <w:rsid w:val="00A85B73"/>
    <w:rsid w:val="00AA152E"/>
    <w:rsid w:val="00AD3F7B"/>
    <w:rsid w:val="00B251D9"/>
    <w:rsid w:val="00B47BDB"/>
    <w:rsid w:val="00B66391"/>
    <w:rsid w:val="00B77B4B"/>
    <w:rsid w:val="00B9064A"/>
    <w:rsid w:val="00BB7BA1"/>
    <w:rsid w:val="00BC369A"/>
    <w:rsid w:val="00BC4F27"/>
    <w:rsid w:val="00BD3D22"/>
    <w:rsid w:val="00BF1A09"/>
    <w:rsid w:val="00C124FB"/>
    <w:rsid w:val="00C1314C"/>
    <w:rsid w:val="00C52A08"/>
    <w:rsid w:val="00C556D3"/>
    <w:rsid w:val="00C95D5A"/>
    <w:rsid w:val="00CB0ABA"/>
    <w:rsid w:val="00CB45E0"/>
    <w:rsid w:val="00D275AE"/>
    <w:rsid w:val="00D576C8"/>
    <w:rsid w:val="00D92D51"/>
    <w:rsid w:val="00DB374E"/>
    <w:rsid w:val="00DF30D5"/>
    <w:rsid w:val="00E25EF0"/>
    <w:rsid w:val="00E35D80"/>
    <w:rsid w:val="00E62F08"/>
    <w:rsid w:val="00E81AAF"/>
    <w:rsid w:val="00E956F6"/>
    <w:rsid w:val="00EB17A4"/>
    <w:rsid w:val="00EB5BD0"/>
    <w:rsid w:val="00ED0A0C"/>
    <w:rsid w:val="00ED6459"/>
    <w:rsid w:val="00ED72FC"/>
    <w:rsid w:val="00F36161"/>
    <w:rsid w:val="00FB5940"/>
    <w:rsid w:val="00FC734A"/>
    <w:rsid w:val="00FD081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B6B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B3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2F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4E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4E0B"/>
  </w:style>
  <w:style w:type="paragraph" w:styleId="Sidfot">
    <w:name w:val="footer"/>
    <w:basedOn w:val="Normal"/>
    <w:link w:val="SidfotChar"/>
    <w:uiPriority w:val="99"/>
    <w:unhideWhenUsed/>
    <w:rsid w:val="002D4E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4E0B"/>
  </w:style>
  <w:style w:type="character" w:styleId="Kommentarsreferens">
    <w:name w:val="annotation reference"/>
    <w:basedOn w:val="Standardstycketeckensnitt"/>
    <w:uiPriority w:val="99"/>
    <w:semiHidden/>
    <w:unhideWhenUsed/>
    <w:rsid w:val="006727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275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27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27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275D"/>
    <w:rPr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1E34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B6B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B3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2F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4E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4E0B"/>
  </w:style>
  <w:style w:type="paragraph" w:styleId="Sidfot">
    <w:name w:val="footer"/>
    <w:basedOn w:val="Normal"/>
    <w:link w:val="SidfotChar"/>
    <w:uiPriority w:val="99"/>
    <w:unhideWhenUsed/>
    <w:rsid w:val="002D4E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4E0B"/>
  </w:style>
  <w:style w:type="character" w:styleId="Kommentarsreferens">
    <w:name w:val="annotation reference"/>
    <w:basedOn w:val="Standardstycketeckensnitt"/>
    <w:uiPriority w:val="99"/>
    <w:semiHidden/>
    <w:unhideWhenUsed/>
    <w:rsid w:val="006727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275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27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27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275D"/>
    <w:rPr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1E3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ABCD7-433A-4A73-9C7D-55A0873EF9AD}"/>
      </w:docPartPr>
      <w:docPartBody>
        <w:p w:rsidR="00B3673A" w:rsidRDefault="00704CEB">
          <w:r w:rsidRPr="00474C5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6CD5598F014079BC093F7649608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C74CA-1DFB-49EA-9F85-443943FA0B4B}"/>
      </w:docPartPr>
      <w:docPartBody>
        <w:p w:rsidR="00B673CD" w:rsidRDefault="00EF2FD5" w:rsidP="00EF2FD5">
          <w:pPr>
            <w:pStyle w:val="C46CD5598F014079BC093F7649608773"/>
          </w:pPr>
          <w:r w:rsidRPr="00474C5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EB"/>
    <w:rsid w:val="006B4E4B"/>
    <w:rsid w:val="00704CEB"/>
    <w:rsid w:val="00B3673A"/>
    <w:rsid w:val="00B673CD"/>
    <w:rsid w:val="00E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2FD5"/>
    <w:rPr>
      <w:color w:val="808080"/>
    </w:rPr>
  </w:style>
  <w:style w:type="paragraph" w:customStyle="1" w:styleId="C46CD5598F014079BC093F7649608773">
    <w:name w:val="C46CD5598F014079BC093F7649608773"/>
    <w:rsid w:val="00EF2F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2FD5"/>
    <w:rPr>
      <w:color w:val="808080"/>
    </w:rPr>
  </w:style>
  <w:style w:type="paragraph" w:customStyle="1" w:styleId="C46CD5598F014079BC093F7649608773">
    <w:name w:val="C46CD5598F014079BC093F7649608773"/>
    <w:rsid w:val="00EF2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Åhström</dc:creator>
  <cp:lastModifiedBy>Mårten Åhström 1TD3</cp:lastModifiedBy>
  <cp:revision>2</cp:revision>
  <cp:lastPrinted>2015-06-10T06:40:00Z</cp:lastPrinted>
  <dcterms:created xsi:type="dcterms:W3CDTF">2016-06-27T11:36:00Z</dcterms:created>
  <dcterms:modified xsi:type="dcterms:W3CDTF">2016-06-27T11:36:00Z</dcterms:modified>
</cp:coreProperties>
</file>